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18AC1" w14:textId="77777777" w:rsidR="005C58E1" w:rsidRDefault="009C380D" w:rsidP="00885DA6">
      <w:pPr>
        <w:jc w:val="center"/>
        <w:rPr>
          <w:b/>
        </w:rPr>
      </w:pPr>
      <w:r w:rsidRPr="009C380D">
        <w:rPr>
          <w:b/>
          <w:noProof/>
          <w:lang w:eastAsia="en-GB"/>
        </w:rPr>
        <w:drawing>
          <wp:anchor distT="0" distB="0" distL="114300" distR="114300" simplePos="0" relativeHeight="251661312" behindDoc="0" locked="0" layoutInCell="1" allowOverlap="1" wp14:anchorId="7C1CC99B" wp14:editId="776F39F7">
            <wp:simplePos x="0" y="0"/>
            <wp:positionH relativeFrom="column">
              <wp:posOffset>-361950</wp:posOffset>
            </wp:positionH>
            <wp:positionV relativeFrom="paragraph">
              <wp:posOffset>-428625</wp:posOffset>
            </wp:positionV>
            <wp:extent cx="781050" cy="702945"/>
            <wp:effectExtent l="19050" t="0" r="0" b="0"/>
            <wp:wrapNone/>
            <wp:docPr id="1" name="Picture 2" descr="K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S"/>
                    <pic:cNvPicPr>
                      <a:picLocks noChangeAspect="1" noChangeArrowheads="1"/>
                    </pic:cNvPicPr>
                  </pic:nvPicPr>
                  <pic:blipFill>
                    <a:blip r:embed="rId5" cstate="print"/>
                    <a:srcRect/>
                    <a:stretch>
                      <a:fillRect/>
                    </a:stretch>
                  </pic:blipFill>
                  <pic:spPr bwMode="auto">
                    <a:xfrm>
                      <a:off x="0" y="0"/>
                      <a:ext cx="781050" cy="702945"/>
                    </a:xfrm>
                    <a:prstGeom prst="rect">
                      <a:avLst/>
                    </a:prstGeom>
                    <a:noFill/>
                    <a:ln w="9525">
                      <a:noFill/>
                      <a:miter lim="800000"/>
                      <a:headEnd/>
                      <a:tailEnd/>
                    </a:ln>
                  </pic:spPr>
                </pic:pic>
              </a:graphicData>
            </a:graphic>
          </wp:anchor>
        </w:drawing>
      </w:r>
      <w:r w:rsidRPr="009C380D">
        <w:rPr>
          <w:b/>
          <w:noProof/>
          <w:lang w:eastAsia="en-GB"/>
        </w:rPr>
        <w:drawing>
          <wp:anchor distT="0" distB="0" distL="114300" distR="114300" simplePos="0" relativeHeight="251659264" behindDoc="0" locked="0" layoutInCell="1" allowOverlap="1" wp14:anchorId="010F9FE9" wp14:editId="4F7665C4">
            <wp:simplePos x="0" y="0"/>
            <wp:positionH relativeFrom="column">
              <wp:posOffset>6105524</wp:posOffset>
            </wp:positionH>
            <wp:positionV relativeFrom="paragraph">
              <wp:posOffset>-428625</wp:posOffset>
            </wp:positionV>
            <wp:extent cx="790575" cy="711518"/>
            <wp:effectExtent l="19050" t="0" r="9525" b="0"/>
            <wp:wrapNone/>
            <wp:docPr id="2" name="Picture 2" descr="K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S"/>
                    <pic:cNvPicPr>
                      <a:picLocks noChangeAspect="1" noChangeArrowheads="1"/>
                    </pic:cNvPicPr>
                  </pic:nvPicPr>
                  <pic:blipFill>
                    <a:blip r:embed="rId5" cstate="print"/>
                    <a:srcRect/>
                    <a:stretch>
                      <a:fillRect/>
                    </a:stretch>
                  </pic:blipFill>
                  <pic:spPr bwMode="auto">
                    <a:xfrm>
                      <a:off x="0" y="0"/>
                      <a:ext cx="790575" cy="711518"/>
                    </a:xfrm>
                    <a:prstGeom prst="rect">
                      <a:avLst/>
                    </a:prstGeom>
                    <a:noFill/>
                    <a:ln w="9525">
                      <a:noFill/>
                      <a:miter lim="800000"/>
                      <a:headEnd/>
                      <a:tailEnd/>
                    </a:ln>
                  </pic:spPr>
                </pic:pic>
              </a:graphicData>
            </a:graphic>
          </wp:anchor>
        </w:drawing>
      </w:r>
      <w:r w:rsidR="00D75008">
        <w:rPr>
          <w:b/>
        </w:rPr>
        <w:t>PE and Sports Funding</w:t>
      </w:r>
    </w:p>
    <w:p w14:paraId="7A350193" w14:textId="77777777" w:rsidR="00D75008" w:rsidRDefault="00D75008" w:rsidP="008A535F">
      <w:pPr>
        <w:jc w:val="both"/>
      </w:pPr>
      <w:r>
        <w:t>At King’s Wood School and Nursery we offer a wide range of sports for the children to participate in. Eve</w:t>
      </w:r>
      <w:r w:rsidR="00FF1219">
        <w:t>ry child from Year 1 to Year 6</w:t>
      </w:r>
      <w:r>
        <w:t xml:space="preserve"> </w:t>
      </w:r>
      <w:r w:rsidR="00805149">
        <w:t xml:space="preserve">has the opportunity to take part in </w:t>
      </w:r>
      <w:r>
        <w:t xml:space="preserve">two hours of PE per week. </w:t>
      </w:r>
      <w:r w:rsidR="00F23970">
        <w:t>Nursery and Reception</w:t>
      </w:r>
      <w:r>
        <w:t xml:space="preserve"> pupils have </w:t>
      </w:r>
      <w:r w:rsidR="00805149">
        <w:t xml:space="preserve">one hour of PE plus </w:t>
      </w:r>
      <w:r w:rsidR="00FF1219">
        <w:t>daily access to</w:t>
      </w:r>
      <w:r w:rsidR="00892BC2">
        <w:t xml:space="preserve"> well resourced</w:t>
      </w:r>
      <w:r w:rsidR="00805149">
        <w:t xml:space="preserve"> outdoor area</w:t>
      </w:r>
      <w:r w:rsidR="00280418">
        <w:t>s</w:t>
      </w:r>
      <w:r w:rsidR="00805149">
        <w:t xml:space="preserve"> specifically designed to promote physical development and exercise.</w:t>
      </w:r>
      <w:r w:rsidR="008B64B1">
        <w:t xml:space="preserve"> We also promote physical activity through our Forest Schools programme in partnership with Chiltern Rangers.</w:t>
      </w:r>
    </w:p>
    <w:p w14:paraId="5E8A6128" w14:textId="77777777" w:rsidR="005E1282" w:rsidRPr="005E1282" w:rsidRDefault="00892BC2" w:rsidP="008A535F">
      <w:pPr>
        <w:jc w:val="both"/>
        <w:rPr>
          <w:rFonts w:ascii="Arial" w:eastAsia="Times New Roman" w:hAnsi="Arial" w:cs="Arial"/>
          <w:color w:val="222222"/>
          <w:sz w:val="24"/>
          <w:szCs w:val="24"/>
          <w:lang w:eastAsia="en-GB"/>
        </w:rPr>
      </w:pPr>
      <w:r>
        <w:t>We provide a variety of after school and lunch time clubs to support the children in their physical fitness and activity levels. In addition to this we regularly take part in sports tournaments and competitions, both wi</w:t>
      </w:r>
      <w:r w:rsidR="005E1282">
        <w:t>thin and outside the school day.</w:t>
      </w:r>
    </w:p>
    <w:p w14:paraId="7DBE2600" w14:textId="6B4C0CE2" w:rsidR="00892BC2" w:rsidRDefault="00EF45C4" w:rsidP="008A535F">
      <w:pPr>
        <w:jc w:val="both"/>
      </w:pPr>
      <w:r w:rsidRPr="005E1282">
        <w:t xml:space="preserve">For the academic year </w:t>
      </w:r>
      <w:r w:rsidR="00F02929" w:rsidRPr="005E1282">
        <w:t>20</w:t>
      </w:r>
      <w:r w:rsidR="00496596">
        <w:t>2</w:t>
      </w:r>
      <w:r w:rsidR="00E832DD">
        <w:t>2</w:t>
      </w:r>
      <w:r w:rsidR="00F02929" w:rsidRPr="005E1282">
        <w:t>/2</w:t>
      </w:r>
      <w:r w:rsidR="00E832DD">
        <w:t xml:space="preserve">3 </w:t>
      </w:r>
      <w:r w:rsidRPr="005E1282">
        <w:t>we receive</w:t>
      </w:r>
      <w:r w:rsidR="001A3C0D" w:rsidRPr="005E1282">
        <w:t>d</w:t>
      </w:r>
      <w:r w:rsidR="003E2AFB" w:rsidRPr="005E1282">
        <w:t xml:space="preserve"> </w:t>
      </w:r>
      <w:r w:rsidR="00496596" w:rsidRPr="005E1282">
        <w:t>£19,5</w:t>
      </w:r>
      <w:r w:rsidR="00E832DD">
        <w:t>4</w:t>
      </w:r>
      <w:r w:rsidR="00496596" w:rsidRPr="005E1282">
        <w:t>0</w:t>
      </w:r>
      <w:r w:rsidR="00F02929" w:rsidRPr="005E1282">
        <w:t>and in 202</w:t>
      </w:r>
      <w:r w:rsidR="00E832DD">
        <w:t>3</w:t>
      </w:r>
      <w:r w:rsidR="00F02929" w:rsidRPr="005E1282">
        <w:t>/2</w:t>
      </w:r>
      <w:r w:rsidR="00E832DD">
        <w:t>4</w:t>
      </w:r>
      <w:r w:rsidR="001A3C0D" w:rsidRPr="005E1282">
        <w:t xml:space="preserve"> we expect to receive</w:t>
      </w:r>
      <w:r w:rsidR="00496596">
        <w:t xml:space="preserve"> £19,5</w:t>
      </w:r>
      <w:r w:rsidR="00E832DD">
        <w:t>30</w:t>
      </w:r>
      <w:r w:rsidR="00892BC2" w:rsidRPr="005E1282">
        <w:t>.</w:t>
      </w:r>
      <w:r>
        <w:t xml:space="preserve"> </w:t>
      </w:r>
      <w:r w:rsidR="00892BC2">
        <w:t>The funding is being used to support improvements to the provision for PE and sport and encourage the development of healthy lifestyles in the following ways:</w:t>
      </w:r>
    </w:p>
    <w:tbl>
      <w:tblPr>
        <w:tblStyle w:val="LightGrid-Accent5"/>
        <w:tblW w:w="0" w:type="auto"/>
        <w:tblLook w:val="04A0" w:firstRow="1" w:lastRow="0" w:firstColumn="1" w:lastColumn="0" w:noHBand="0" w:noVBand="1"/>
      </w:tblPr>
      <w:tblGrid>
        <w:gridCol w:w="2076"/>
        <w:gridCol w:w="3978"/>
        <w:gridCol w:w="4392"/>
      </w:tblGrid>
      <w:tr w:rsidR="00222D65" w:rsidRPr="00222D65" w14:paraId="45F7D52D" w14:textId="77777777" w:rsidTr="008A53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2C4D27A" w14:textId="77777777" w:rsidR="00222D65" w:rsidRPr="00222D65" w:rsidRDefault="00222D65" w:rsidP="00222D65">
            <w:pPr>
              <w:jc w:val="center"/>
              <w:rPr>
                <w:rFonts w:asciiTheme="minorHAnsi" w:hAnsiTheme="minorHAnsi" w:cstheme="minorHAnsi"/>
              </w:rPr>
            </w:pPr>
            <w:r w:rsidRPr="00222D65">
              <w:rPr>
                <w:rFonts w:asciiTheme="minorHAnsi" w:hAnsiTheme="minorHAnsi" w:cstheme="minorHAnsi"/>
              </w:rPr>
              <w:t>Aim</w:t>
            </w:r>
          </w:p>
        </w:tc>
        <w:tc>
          <w:tcPr>
            <w:tcW w:w="4040" w:type="dxa"/>
          </w:tcPr>
          <w:p w14:paraId="53CB4B31" w14:textId="77777777" w:rsidR="00222D65" w:rsidRPr="00222D65" w:rsidRDefault="00222D65" w:rsidP="00222D6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 the money has been spent</w:t>
            </w:r>
          </w:p>
        </w:tc>
        <w:tc>
          <w:tcPr>
            <w:tcW w:w="4465" w:type="dxa"/>
          </w:tcPr>
          <w:p w14:paraId="39106B79" w14:textId="77777777" w:rsidR="00222D65" w:rsidRPr="00222D65" w:rsidRDefault="00222D65" w:rsidP="00222D6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Impact on pupils</w:t>
            </w:r>
          </w:p>
        </w:tc>
      </w:tr>
      <w:tr w:rsidR="00222D65" w:rsidRPr="00222D65" w14:paraId="00A632A6" w14:textId="77777777" w:rsidTr="008A5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FB9FF7B" w14:textId="662B6597" w:rsidR="00222D65" w:rsidRPr="00222D65" w:rsidRDefault="00222D65" w:rsidP="00D75008">
            <w:pPr>
              <w:rPr>
                <w:rFonts w:asciiTheme="minorHAnsi" w:hAnsiTheme="minorHAnsi" w:cstheme="minorHAnsi"/>
                <w:b w:val="0"/>
              </w:rPr>
            </w:pPr>
            <w:r>
              <w:rPr>
                <w:rFonts w:asciiTheme="minorHAnsi" w:hAnsiTheme="minorHAnsi" w:cstheme="minorHAnsi"/>
                <w:b w:val="0"/>
              </w:rPr>
              <w:t xml:space="preserve">To </w:t>
            </w:r>
            <w:r w:rsidR="00E832DD">
              <w:rPr>
                <w:rFonts w:asciiTheme="minorHAnsi" w:hAnsiTheme="minorHAnsi" w:cstheme="minorHAnsi"/>
                <w:b w:val="0"/>
              </w:rPr>
              <w:t xml:space="preserve">ensure a good </w:t>
            </w:r>
            <w:r>
              <w:rPr>
                <w:rFonts w:asciiTheme="minorHAnsi" w:hAnsiTheme="minorHAnsi" w:cstheme="minorHAnsi"/>
                <w:b w:val="0"/>
              </w:rPr>
              <w:t>level of participation in competitions and tournaments.</w:t>
            </w:r>
          </w:p>
        </w:tc>
        <w:tc>
          <w:tcPr>
            <w:tcW w:w="4040" w:type="dxa"/>
          </w:tcPr>
          <w:p w14:paraId="6716EA91" w14:textId="29596C82" w:rsidR="00222D65" w:rsidRDefault="00222D65" w:rsidP="00222D6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The school </w:t>
            </w:r>
            <w:r w:rsidR="00496596">
              <w:rPr>
                <w:rFonts w:cstheme="minorHAnsi"/>
              </w:rPr>
              <w:t>continue</w:t>
            </w:r>
            <w:r w:rsidR="00B35115">
              <w:rPr>
                <w:rFonts w:cstheme="minorHAnsi"/>
              </w:rPr>
              <w:t>s</w:t>
            </w:r>
            <w:r w:rsidR="00496596">
              <w:rPr>
                <w:rFonts w:cstheme="minorHAnsi"/>
              </w:rPr>
              <w:t xml:space="preserve"> to </w:t>
            </w:r>
            <w:r w:rsidR="00F02929">
              <w:rPr>
                <w:rFonts w:cstheme="minorHAnsi"/>
              </w:rPr>
              <w:t>pay for a</w:t>
            </w:r>
            <w:r>
              <w:rPr>
                <w:rFonts w:cstheme="minorHAnsi"/>
              </w:rPr>
              <w:t xml:space="preserve"> </w:t>
            </w:r>
            <w:r w:rsidR="00F02929">
              <w:rPr>
                <w:rFonts w:cstheme="minorHAnsi"/>
              </w:rPr>
              <w:t>part share in</w:t>
            </w:r>
            <w:r w:rsidR="001A3C0D">
              <w:rPr>
                <w:rFonts w:cstheme="minorHAnsi"/>
              </w:rPr>
              <w:t xml:space="preserve"> a community mini-bus that we can hire to increase access to sporting events.</w:t>
            </w:r>
          </w:p>
          <w:p w14:paraId="7531B9E1" w14:textId="77777777" w:rsidR="00222D65" w:rsidRDefault="00222D65" w:rsidP="00222D65">
            <w:pPr>
              <w:cnfStyle w:val="000000100000" w:firstRow="0" w:lastRow="0" w:firstColumn="0" w:lastColumn="0" w:oddVBand="0" w:evenVBand="0" w:oddHBand="1" w:evenHBand="0" w:firstRowFirstColumn="0" w:firstRowLastColumn="0" w:lastRowFirstColumn="0" w:lastRowLastColumn="0"/>
              <w:rPr>
                <w:rFonts w:cstheme="minorHAnsi"/>
              </w:rPr>
            </w:pPr>
          </w:p>
          <w:p w14:paraId="0FB4DA96" w14:textId="77777777" w:rsidR="00AB3F38" w:rsidRDefault="001A0C09" w:rsidP="005D403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We </w:t>
            </w:r>
            <w:r w:rsidR="002234FF">
              <w:rPr>
                <w:rFonts w:cstheme="minorHAnsi"/>
              </w:rPr>
              <w:t>continue to be</w:t>
            </w:r>
            <w:r>
              <w:rPr>
                <w:rFonts w:cstheme="minorHAnsi"/>
              </w:rPr>
              <w:t xml:space="preserve"> members of the High Wycombe and District</w:t>
            </w:r>
            <w:r w:rsidR="00BB1784">
              <w:rPr>
                <w:rFonts w:cstheme="minorHAnsi"/>
              </w:rPr>
              <w:t xml:space="preserve"> Primary Schools Football Association. </w:t>
            </w:r>
          </w:p>
          <w:p w14:paraId="28326B0F" w14:textId="77777777" w:rsidR="009730AC" w:rsidRDefault="009730AC" w:rsidP="005D4035">
            <w:pPr>
              <w:cnfStyle w:val="000000100000" w:firstRow="0" w:lastRow="0" w:firstColumn="0" w:lastColumn="0" w:oddVBand="0" w:evenVBand="0" w:oddHBand="1" w:evenHBand="0" w:firstRowFirstColumn="0" w:firstRowLastColumn="0" w:lastRowFirstColumn="0" w:lastRowLastColumn="0"/>
              <w:rPr>
                <w:rFonts w:cstheme="minorHAnsi"/>
              </w:rPr>
            </w:pPr>
          </w:p>
          <w:p w14:paraId="3141EBA0" w14:textId="548D647B" w:rsidR="009730AC" w:rsidRPr="00222D65" w:rsidRDefault="009730AC" w:rsidP="005D403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As sports kits have worn out</w:t>
            </w:r>
            <w:r w:rsidR="00E832DD">
              <w:rPr>
                <w:rFonts w:cstheme="minorHAnsi"/>
              </w:rPr>
              <w:t>,</w:t>
            </w:r>
            <w:r>
              <w:rPr>
                <w:rFonts w:cstheme="minorHAnsi"/>
              </w:rPr>
              <w:t xml:space="preserve"> they have been replaced.</w:t>
            </w:r>
          </w:p>
        </w:tc>
        <w:tc>
          <w:tcPr>
            <w:tcW w:w="4465" w:type="dxa"/>
          </w:tcPr>
          <w:p w14:paraId="460DF2C7" w14:textId="66A470C5" w:rsidR="009730AC" w:rsidRPr="008241A0" w:rsidRDefault="00E832DD" w:rsidP="00A01235">
            <w:pPr>
              <w:cnfStyle w:val="000000100000" w:firstRow="0" w:lastRow="0" w:firstColumn="0" w:lastColumn="0" w:oddVBand="0" w:evenVBand="0" w:oddHBand="1" w:evenHBand="0" w:firstRowFirstColumn="0" w:firstRowLastColumn="0" w:lastRowFirstColumn="0" w:lastRowLastColumn="0"/>
            </w:pPr>
            <w:r>
              <w:t>Children experience competitive events and are able to learn from the experience</w:t>
            </w:r>
            <w:r w:rsidR="00B35115">
              <w:t>.</w:t>
            </w:r>
          </w:p>
          <w:p w14:paraId="20279BC1" w14:textId="77777777" w:rsidR="00493224" w:rsidRPr="008241A0" w:rsidRDefault="00493224" w:rsidP="00EF45C4">
            <w:pPr>
              <w:cnfStyle w:val="000000100000" w:firstRow="0" w:lastRow="0" w:firstColumn="0" w:lastColumn="0" w:oddVBand="0" w:evenVBand="0" w:oddHBand="1" w:evenHBand="0" w:firstRowFirstColumn="0" w:firstRowLastColumn="0" w:lastRowFirstColumn="0" w:lastRowLastColumn="0"/>
            </w:pPr>
          </w:p>
          <w:p w14:paraId="11BAA208" w14:textId="77777777" w:rsidR="00E832DD" w:rsidRDefault="00E832DD" w:rsidP="009730AC">
            <w:pPr>
              <w:cnfStyle w:val="000000100000" w:firstRow="0" w:lastRow="0" w:firstColumn="0" w:lastColumn="0" w:oddVBand="0" w:evenVBand="0" w:oddHBand="1" w:evenHBand="0" w:firstRowFirstColumn="0" w:firstRowLastColumn="0" w:lastRowFirstColumn="0" w:lastRowLastColumn="0"/>
              <w:rPr>
                <w:rFonts w:cstheme="minorHAnsi"/>
              </w:rPr>
            </w:pPr>
          </w:p>
          <w:p w14:paraId="1485E939" w14:textId="77777777" w:rsidR="00E832DD" w:rsidRDefault="00E832DD" w:rsidP="009730AC">
            <w:pPr>
              <w:cnfStyle w:val="000000100000" w:firstRow="0" w:lastRow="0" w:firstColumn="0" w:lastColumn="0" w:oddVBand="0" w:evenVBand="0" w:oddHBand="1" w:evenHBand="0" w:firstRowFirstColumn="0" w:firstRowLastColumn="0" w:lastRowFirstColumn="0" w:lastRowLastColumn="0"/>
              <w:rPr>
                <w:rFonts w:cstheme="minorHAnsi"/>
              </w:rPr>
            </w:pPr>
          </w:p>
          <w:p w14:paraId="6A33D33A" w14:textId="77777777" w:rsidR="00E832DD" w:rsidRDefault="00E832DD" w:rsidP="009730AC">
            <w:pPr>
              <w:cnfStyle w:val="000000100000" w:firstRow="0" w:lastRow="0" w:firstColumn="0" w:lastColumn="0" w:oddVBand="0" w:evenVBand="0" w:oddHBand="1" w:evenHBand="0" w:firstRowFirstColumn="0" w:firstRowLastColumn="0" w:lastRowFirstColumn="0" w:lastRowLastColumn="0"/>
              <w:rPr>
                <w:rFonts w:cstheme="minorHAnsi"/>
              </w:rPr>
            </w:pPr>
          </w:p>
          <w:p w14:paraId="3A326412" w14:textId="77777777" w:rsidR="00E832DD" w:rsidRDefault="00E832DD" w:rsidP="009730AC">
            <w:pPr>
              <w:cnfStyle w:val="000000100000" w:firstRow="0" w:lastRow="0" w:firstColumn="0" w:lastColumn="0" w:oddVBand="0" w:evenVBand="0" w:oddHBand="1" w:evenHBand="0" w:firstRowFirstColumn="0" w:firstRowLastColumn="0" w:lastRowFirstColumn="0" w:lastRowLastColumn="0"/>
              <w:rPr>
                <w:rFonts w:cstheme="minorHAnsi"/>
              </w:rPr>
            </w:pPr>
          </w:p>
          <w:p w14:paraId="4038778C" w14:textId="77777777" w:rsidR="00E832DD" w:rsidRDefault="00E832DD" w:rsidP="009730AC">
            <w:pPr>
              <w:cnfStyle w:val="000000100000" w:firstRow="0" w:lastRow="0" w:firstColumn="0" w:lastColumn="0" w:oddVBand="0" w:evenVBand="0" w:oddHBand="1" w:evenHBand="0" w:firstRowFirstColumn="0" w:firstRowLastColumn="0" w:lastRowFirstColumn="0" w:lastRowLastColumn="0"/>
              <w:rPr>
                <w:rFonts w:cstheme="minorHAnsi"/>
              </w:rPr>
            </w:pPr>
          </w:p>
          <w:p w14:paraId="62398AC4" w14:textId="77777777" w:rsidR="00E832DD" w:rsidRDefault="00E832DD" w:rsidP="009730AC">
            <w:pPr>
              <w:cnfStyle w:val="000000100000" w:firstRow="0" w:lastRow="0" w:firstColumn="0" w:lastColumn="0" w:oddVBand="0" w:evenVBand="0" w:oddHBand="1" w:evenHBand="0" w:firstRowFirstColumn="0" w:firstRowLastColumn="0" w:lastRowFirstColumn="0" w:lastRowLastColumn="0"/>
              <w:rPr>
                <w:rFonts w:cstheme="minorHAnsi"/>
              </w:rPr>
            </w:pPr>
          </w:p>
          <w:p w14:paraId="206A9D27" w14:textId="514F1731" w:rsidR="009730AC" w:rsidRDefault="009730AC" w:rsidP="009730AC">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Children express pride in representing the school in appropriate kit.</w:t>
            </w:r>
          </w:p>
          <w:p w14:paraId="351BA56E" w14:textId="77777777" w:rsidR="00885DA6" w:rsidRPr="00222D65" w:rsidRDefault="00885DA6" w:rsidP="009730AC">
            <w:pPr>
              <w:cnfStyle w:val="000000100000" w:firstRow="0" w:lastRow="0" w:firstColumn="0" w:lastColumn="0" w:oddVBand="0" w:evenVBand="0" w:oddHBand="1" w:evenHBand="0" w:firstRowFirstColumn="0" w:firstRowLastColumn="0" w:lastRowFirstColumn="0" w:lastRowLastColumn="0"/>
              <w:rPr>
                <w:rFonts w:cstheme="minorHAnsi"/>
              </w:rPr>
            </w:pPr>
          </w:p>
        </w:tc>
      </w:tr>
      <w:tr w:rsidR="00222D65" w:rsidRPr="00222D65" w14:paraId="30F81EC5" w14:textId="77777777" w:rsidTr="008A53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2F1BAF0" w14:textId="77777777" w:rsidR="00222D65" w:rsidRPr="00222D65" w:rsidRDefault="00222D65" w:rsidP="00D75008">
            <w:pPr>
              <w:rPr>
                <w:rFonts w:asciiTheme="minorHAnsi" w:hAnsiTheme="minorHAnsi" w:cstheme="minorHAnsi"/>
                <w:b w:val="0"/>
              </w:rPr>
            </w:pPr>
            <w:r>
              <w:rPr>
                <w:rFonts w:asciiTheme="minorHAnsi" w:hAnsiTheme="minorHAnsi" w:cstheme="minorHAnsi"/>
                <w:b w:val="0"/>
              </w:rPr>
              <w:t>To improve the quality of PE/Games lessons within the school.</w:t>
            </w:r>
          </w:p>
        </w:tc>
        <w:tc>
          <w:tcPr>
            <w:tcW w:w="4040" w:type="dxa"/>
          </w:tcPr>
          <w:p w14:paraId="0E9D383F" w14:textId="2C7D59FB" w:rsidR="00222D65" w:rsidRDefault="00B03966" w:rsidP="00D75008">
            <w:p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Having used ‘Master the Game’ to provide sports coaches 3 days a week, we took the decision to employ a sports coach directly</w:t>
            </w:r>
            <w:r w:rsidR="00DC27D2">
              <w:rPr>
                <w:rFonts w:cstheme="minorHAnsi"/>
              </w:rPr>
              <w:t xml:space="preserve"> full time</w:t>
            </w:r>
            <w:r>
              <w:rPr>
                <w:rFonts w:cstheme="minorHAnsi"/>
              </w:rPr>
              <w:t>.</w:t>
            </w:r>
            <w:r w:rsidR="00287DD2" w:rsidRPr="008241A0">
              <w:rPr>
                <w:rFonts w:cstheme="minorHAnsi"/>
              </w:rPr>
              <w:t xml:space="preserve"> Our PE coach</w:t>
            </w:r>
            <w:r w:rsidR="00080D09">
              <w:rPr>
                <w:rFonts w:cstheme="minorHAnsi"/>
              </w:rPr>
              <w:t xml:space="preserve"> work</w:t>
            </w:r>
            <w:r>
              <w:rPr>
                <w:rFonts w:cstheme="minorHAnsi"/>
              </w:rPr>
              <w:t>ed</w:t>
            </w:r>
            <w:r w:rsidR="00422E02" w:rsidRPr="008241A0">
              <w:rPr>
                <w:rFonts w:cstheme="minorHAnsi"/>
              </w:rPr>
              <w:t xml:space="preserve"> with </w:t>
            </w:r>
            <w:r w:rsidR="006E29E4">
              <w:rPr>
                <w:rFonts w:cstheme="minorHAnsi"/>
              </w:rPr>
              <w:t>classes</w:t>
            </w:r>
            <w:r w:rsidR="00422E02" w:rsidRPr="008241A0">
              <w:rPr>
                <w:rFonts w:cstheme="minorHAnsi"/>
              </w:rPr>
              <w:t xml:space="preserve"> to provide high quality PE experiences. Teaching staff gain</w:t>
            </w:r>
            <w:r>
              <w:rPr>
                <w:rFonts w:cstheme="minorHAnsi"/>
              </w:rPr>
              <w:t>ed</w:t>
            </w:r>
            <w:r w:rsidR="00422E02" w:rsidRPr="008241A0">
              <w:rPr>
                <w:rFonts w:cstheme="minorHAnsi"/>
              </w:rPr>
              <w:t xml:space="preserve"> professional development by working alongside the coac</w:t>
            </w:r>
            <w:r>
              <w:rPr>
                <w:rFonts w:cstheme="minorHAnsi"/>
              </w:rPr>
              <w:t>h</w:t>
            </w:r>
            <w:r w:rsidR="00422E02" w:rsidRPr="008241A0">
              <w:rPr>
                <w:rFonts w:cstheme="minorHAnsi"/>
              </w:rPr>
              <w:t>, thus building sustainability.</w:t>
            </w:r>
            <w:r w:rsidR="00422E02">
              <w:rPr>
                <w:rFonts w:cstheme="minorHAnsi"/>
              </w:rPr>
              <w:t xml:space="preserve"> </w:t>
            </w:r>
          </w:p>
          <w:p w14:paraId="5FF1AAC1" w14:textId="55308D45" w:rsidR="00DC27D2" w:rsidRDefault="00DC27D2" w:rsidP="00D75008">
            <w:pPr>
              <w:cnfStyle w:val="000000010000" w:firstRow="0" w:lastRow="0" w:firstColumn="0" w:lastColumn="0" w:oddVBand="0" w:evenVBand="0" w:oddHBand="0" w:evenHBand="1" w:firstRowFirstColumn="0" w:firstRowLastColumn="0" w:lastRowFirstColumn="0" w:lastRowLastColumn="0"/>
              <w:rPr>
                <w:rFonts w:cstheme="minorHAnsi"/>
              </w:rPr>
            </w:pPr>
          </w:p>
          <w:p w14:paraId="42A88421" w14:textId="4D872296" w:rsidR="00DC27D2" w:rsidRDefault="00DC27D2" w:rsidP="00D75008">
            <w:p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When our sports coach decided to move on</w:t>
            </w:r>
            <w:r w:rsidR="00B35115">
              <w:rPr>
                <w:rFonts w:cstheme="minorHAnsi"/>
              </w:rPr>
              <w:t>,</w:t>
            </w:r>
            <w:r>
              <w:rPr>
                <w:rFonts w:cstheme="minorHAnsi"/>
              </w:rPr>
              <w:t xml:space="preserve"> we re-directed funding to a TLR for a PE leadership role and invested in appropriate planning schemes to support teachers in the delivery of a re-designed curriculum.</w:t>
            </w:r>
          </w:p>
          <w:p w14:paraId="40838A8F" w14:textId="77777777" w:rsidR="00014C77" w:rsidRDefault="00014C77" w:rsidP="008D0555">
            <w:pPr>
              <w:cnfStyle w:val="000000010000" w:firstRow="0" w:lastRow="0" w:firstColumn="0" w:lastColumn="0" w:oddVBand="0" w:evenVBand="0" w:oddHBand="0" w:evenHBand="1" w:firstRowFirstColumn="0" w:firstRowLastColumn="0" w:lastRowFirstColumn="0" w:lastRowLastColumn="0"/>
              <w:rPr>
                <w:rFonts w:cstheme="minorHAnsi"/>
              </w:rPr>
            </w:pPr>
          </w:p>
          <w:p w14:paraId="11676DF3" w14:textId="77777777" w:rsidR="008A535F" w:rsidRDefault="001A3C0D" w:rsidP="008D0555">
            <w:p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A rolling programme of purchasing PE equipment helps to ensure greater access</w:t>
            </w:r>
            <w:r w:rsidR="00A02FE0">
              <w:rPr>
                <w:rFonts w:cstheme="minorHAnsi"/>
              </w:rPr>
              <w:t xml:space="preserve"> to </w:t>
            </w:r>
            <w:r>
              <w:rPr>
                <w:rFonts w:cstheme="minorHAnsi"/>
              </w:rPr>
              <w:t>high quality resources</w:t>
            </w:r>
            <w:r w:rsidR="00A02FE0">
              <w:rPr>
                <w:rFonts w:cstheme="minorHAnsi"/>
              </w:rPr>
              <w:t xml:space="preserve"> during PE lessons. </w:t>
            </w:r>
          </w:p>
          <w:p w14:paraId="47F1C4EA" w14:textId="77777777" w:rsidR="00A01235" w:rsidRPr="00222D65" w:rsidRDefault="00A01235" w:rsidP="00353B0A">
            <w:pPr>
              <w:cnfStyle w:val="000000010000" w:firstRow="0" w:lastRow="0" w:firstColumn="0" w:lastColumn="0" w:oddVBand="0" w:evenVBand="0" w:oddHBand="0" w:evenHBand="1" w:firstRowFirstColumn="0" w:firstRowLastColumn="0" w:lastRowFirstColumn="0" w:lastRowLastColumn="0"/>
              <w:rPr>
                <w:rFonts w:cstheme="minorHAnsi"/>
              </w:rPr>
            </w:pPr>
          </w:p>
        </w:tc>
        <w:tc>
          <w:tcPr>
            <w:tcW w:w="4465" w:type="dxa"/>
          </w:tcPr>
          <w:p w14:paraId="211C2358" w14:textId="7DCE31BE" w:rsidR="00486CC6" w:rsidRDefault="00422E02" w:rsidP="00486CC6">
            <w:p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 xml:space="preserve">We rate the quality of teaching delivered by </w:t>
            </w:r>
            <w:r w:rsidR="00B03966">
              <w:rPr>
                <w:rFonts w:cstheme="minorHAnsi"/>
              </w:rPr>
              <w:t>teachers</w:t>
            </w:r>
            <w:r>
              <w:rPr>
                <w:rFonts w:cstheme="minorHAnsi"/>
              </w:rPr>
              <w:t xml:space="preserve"> as at least good </w:t>
            </w:r>
            <w:r w:rsidR="00B03966">
              <w:rPr>
                <w:rFonts w:cstheme="minorHAnsi"/>
              </w:rPr>
              <w:t>or better</w:t>
            </w:r>
            <w:r>
              <w:rPr>
                <w:rFonts w:cstheme="minorHAnsi"/>
              </w:rPr>
              <w:t>.</w:t>
            </w:r>
            <w:r w:rsidR="00486CC6">
              <w:rPr>
                <w:rFonts w:cstheme="minorHAnsi"/>
              </w:rPr>
              <w:t xml:space="preserve"> Staff report improved confidence in their own skills</w:t>
            </w:r>
            <w:r w:rsidR="00B03966">
              <w:rPr>
                <w:rFonts w:cstheme="minorHAnsi"/>
              </w:rPr>
              <w:t xml:space="preserve"> through valuable CPD</w:t>
            </w:r>
            <w:r w:rsidR="00B35115">
              <w:rPr>
                <w:rFonts w:cstheme="minorHAnsi"/>
              </w:rPr>
              <w:t xml:space="preserve"> and supportive resources</w:t>
            </w:r>
            <w:r w:rsidR="00486CC6">
              <w:rPr>
                <w:rFonts w:cstheme="minorHAnsi"/>
              </w:rPr>
              <w:t>.</w:t>
            </w:r>
          </w:p>
          <w:p w14:paraId="4F84B4BE" w14:textId="77777777" w:rsidR="00222D65" w:rsidRDefault="00222D65" w:rsidP="00D75008">
            <w:pPr>
              <w:cnfStyle w:val="000000010000" w:firstRow="0" w:lastRow="0" w:firstColumn="0" w:lastColumn="0" w:oddVBand="0" w:evenVBand="0" w:oddHBand="0" w:evenHBand="1" w:firstRowFirstColumn="0" w:firstRowLastColumn="0" w:lastRowFirstColumn="0" w:lastRowLastColumn="0"/>
              <w:rPr>
                <w:rFonts w:cstheme="minorHAnsi"/>
              </w:rPr>
            </w:pPr>
          </w:p>
          <w:p w14:paraId="3116CBB2" w14:textId="77777777" w:rsidR="00A02FE0" w:rsidRDefault="00A02FE0" w:rsidP="00D75008">
            <w:pPr>
              <w:cnfStyle w:val="000000010000" w:firstRow="0" w:lastRow="0" w:firstColumn="0" w:lastColumn="0" w:oddVBand="0" w:evenVBand="0" w:oddHBand="0" w:evenHBand="1" w:firstRowFirstColumn="0" w:firstRowLastColumn="0" w:lastRowFirstColumn="0" w:lastRowLastColumn="0"/>
              <w:rPr>
                <w:rFonts w:cstheme="minorHAnsi"/>
              </w:rPr>
            </w:pPr>
          </w:p>
          <w:p w14:paraId="52912A01" w14:textId="77777777" w:rsidR="00486CC6" w:rsidRDefault="00FA25F6" w:rsidP="00D75008">
            <w:p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 xml:space="preserve">Children have </w:t>
            </w:r>
            <w:r w:rsidR="001A3C0D">
              <w:rPr>
                <w:rFonts w:cstheme="minorHAnsi"/>
              </w:rPr>
              <w:t>very positive attitude</w:t>
            </w:r>
            <w:r>
              <w:rPr>
                <w:rFonts w:cstheme="minorHAnsi"/>
              </w:rPr>
              <w:t>s</w:t>
            </w:r>
            <w:r w:rsidR="001A3C0D">
              <w:rPr>
                <w:rFonts w:cstheme="minorHAnsi"/>
              </w:rPr>
              <w:t xml:space="preserve"> towards sports and look forward to PE lessons. There is a high level of participation by children. </w:t>
            </w:r>
          </w:p>
          <w:p w14:paraId="26054700" w14:textId="77777777" w:rsidR="00486CC6" w:rsidRDefault="00486CC6" w:rsidP="00D75008">
            <w:pPr>
              <w:cnfStyle w:val="000000010000" w:firstRow="0" w:lastRow="0" w:firstColumn="0" w:lastColumn="0" w:oddVBand="0" w:evenVBand="0" w:oddHBand="0" w:evenHBand="1" w:firstRowFirstColumn="0" w:firstRowLastColumn="0" w:lastRowFirstColumn="0" w:lastRowLastColumn="0"/>
              <w:rPr>
                <w:rFonts w:cstheme="minorHAnsi"/>
              </w:rPr>
            </w:pPr>
          </w:p>
          <w:p w14:paraId="33818E49" w14:textId="77777777" w:rsidR="008241A0" w:rsidRDefault="008241A0" w:rsidP="00D75008">
            <w:pPr>
              <w:cnfStyle w:val="000000010000" w:firstRow="0" w:lastRow="0" w:firstColumn="0" w:lastColumn="0" w:oddVBand="0" w:evenVBand="0" w:oddHBand="0" w:evenHBand="1" w:firstRowFirstColumn="0" w:firstRowLastColumn="0" w:lastRowFirstColumn="0" w:lastRowLastColumn="0"/>
              <w:rPr>
                <w:rFonts w:cstheme="minorHAnsi"/>
              </w:rPr>
            </w:pPr>
          </w:p>
          <w:p w14:paraId="0C3C64B5" w14:textId="77777777" w:rsidR="00A02FE0" w:rsidRDefault="00A02FE0" w:rsidP="00D75008">
            <w:pPr>
              <w:cnfStyle w:val="000000010000" w:firstRow="0" w:lastRow="0" w:firstColumn="0" w:lastColumn="0" w:oddVBand="0" w:evenVBand="0" w:oddHBand="0" w:evenHBand="1" w:firstRowFirstColumn="0" w:firstRowLastColumn="0" w:lastRowFirstColumn="0" w:lastRowLastColumn="0"/>
              <w:rPr>
                <w:rFonts w:cstheme="minorHAnsi"/>
              </w:rPr>
            </w:pPr>
          </w:p>
          <w:p w14:paraId="03F03399" w14:textId="77777777" w:rsidR="00A02FE0" w:rsidRPr="00222D65" w:rsidRDefault="00A02FE0" w:rsidP="00D75008">
            <w:pPr>
              <w:cnfStyle w:val="000000010000" w:firstRow="0" w:lastRow="0" w:firstColumn="0" w:lastColumn="0" w:oddVBand="0" w:evenVBand="0" w:oddHBand="0" w:evenHBand="1" w:firstRowFirstColumn="0" w:firstRowLastColumn="0" w:lastRowFirstColumn="0" w:lastRowLastColumn="0"/>
              <w:rPr>
                <w:rFonts w:cstheme="minorHAnsi"/>
              </w:rPr>
            </w:pPr>
          </w:p>
        </w:tc>
      </w:tr>
      <w:tr w:rsidR="00222D65" w:rsidRPr="00222D65" w14:paraId="0211D892" w14:textId="77777777" w:rsidTr="001B6D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9C12928" w14:textId="77777777" w:rsidR="00222D65" w:rsidRPr="00222D65" w:rsidRDefault="00222D65" w:rsidP="00D75008">
            <w:pPr>
              <w:rPr>
                <w:rFonts w:asciiTheme="minorHAnsi" w:hAnsiTheme="minorHAnsi" w:cstheme="minorHAnsi"/>
                <w:b w:val="0"/>
              </w:rPr>
            </w:pPr>
            <w:r>
              <w:rPr>
                <w:rFonts w:asciiTheme="minorHAnsi" w:hAnsiTheme="minorHAnsi" w:cstheme="minorHAnsi"/>
                <w:b w:val="0"/>
              </w:rPr>
              <w:t>To increase physical activity at school, outside of PE lessons.</w:t>
            </w:r>
          </w:p>
        </w:tc>
        <w:tc>
          <w:tcPr>
            <w:tcW w:w="4040" w:type="dxa"/>
            <w:shd w:val="clear" w:color="auto" w:fill="auto"/>
          </w:tcPr>
          <w:p w14:paraId="305C1A56" w14:textId="77777777" w:rsidR="008241A0" w:rsidRDefault="00DC27D2" w:rsidP="00DC27D2">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 coach and now the school PE lead co-ordinate a range of clubs during lunch and after school</w:t>
            </w:r>
            <w:r w:rsidR="003A74D3">
              <w:rPr>
                <w:rFonts w:cstheme="minorHAnsi"/>
              </w:rPr>
              <w:t>.</w:t>
            </w:r>
            <w:r>
              <w:rPr>
                <w:rFonts w:cstheme="minorHAnsi"/>
              </w:rPr>
              <w:t xml:space="preserve"> We fund clubs </w:t>
            </w:r>
            <w:r w:rsidR="003A74D3">
              <w:rPr>
                <w:rFonts w:cstheme="minorHAnsi"/>
              </w:rPr>
              <w:t xml:space="preserve">provided by external organisations </w:t>
            </w:r>
            <w:r>
              <w:rPr>
                <w:rFonts w:cstheme="minorHAnsi"/>
              </w:rPr>
              <w:t>so they are free of charge to pupils.</w:t>
            </w:r>
          </w:p>
          <w:p w14:paraId="0D204EEE" w14:textId="5FA33B78" w:rsidR="00B35115" w:rsidRPr="00222D65" w:rsidRDefault="00B35115" w:rsidP="00DC27D2">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lastRenderedPageBreak/>
              <w:t>During sports week we funded access to sports such as archery, assault courses and skipping workshops.</w:t>
            </w:r>
          </w:p>
        </w:tc>
        <w:tc>
          <w:tcPr>
            <w:tcW w:w="4465" w:type="dxa"/>
          </w:tcPr>
          <w:p w14:paraId="0E8EC169" w14:textId="6774002D" w:rsidR="00353B0A" w:rsidRDefault="003A74D3" w:rsidP="00D7500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lastRenderedPageBreak/>
              <w:t>Children have the opportunity to engage in physical activity outside of lessons regardless of income.</w:t>
            </w:r>
          </w:p>
          <w:p w14:paraId="159EA44D" w14:textId="77777777" w:rsidR="00353B0A" w:rsidRPr="00222D65" w:rsidRDefault="00353B0A" w:rsidP="00D75008">
            <w:pPr>
              <w:cnfStyle w:val="000000100000" w:firstRow="0" w:lastRow="0" w:firstColumn="0" w:lastColumn="0" w:oddVBand="0" w:evenVBand="0" w:oddHBand="1" w:evenHBand="0" w:firstRowFirstColumn="0" w:firstRowLastColumn="0" w:lastRowFirstColumn="0" w:lastRowLastColumn="0"/>
              <w:rPr>
                <w:rFonts w:cstheme="minorHAnsi"/>
              </w:rPr>
            </w:pPr>
          </w:p>
        </w:tc>
      </w:tr>
      <w:tr w:rsidR="00222D65" w:rsidRPr="00222D65" w14:paraId="0254E865" w14:textId="77777777" w:rsidTr="008A53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1AE0E2B" w14:textId="10A35D48" w:rsidR="00222D65" w:rsidRPr="00222D65" w:rsidRDefault="00222D65" w:rsidP="00D75008">
            <w:pPr>
              <w:rPr>
                <w:rFonts w:asciiTheme="minorHAnsi" w:hAnsiTheme="minorHAnsi" w:cstheme="minorHAnsi"/>
                <w:b w:val="0"/>
              </w:rPr>
            </w:pPr>
            <w:r>
              <w:rPr>
                <w:rFonts w:asciiTheme="minorHAnsi" w:hAnsiTheme="minorHAnsi" w:cstheme="minorHAnsi"/>
                <w:b w:val="0"/>
              </w:rPr>
              <w:t>To enable swimming to be taught for a full term</w:t>
            </w:r>
            <w:r w:rsidR="00DC27D2">
              <w:rPr>
                <w:rFonts w:asciiTheme="minorHAnsi" w:hAnsiTheme="minorHAnsi" w:cstheme="minorHAnsi"/>
                <w:b w:val="0"/>
              </w:rPr>
              <w:t xml:space="preserve"> plus additional sessions to increase the number of children able to swim 25m.</w:t>
            </w:r>
          </w:p>
        </w:tc>
        <w:tc>
          <w:tcPr>
            <w:tcW w:w="4040" w:type="dxa"/>
          </w:tcPr>
          <w:p w14:paraId="1F5C689F" w14:textId="493824B8" w:rsidR="00DC27D2" w:rsidRDefault="00DC27D2" w:rsidP="006E29E4">
            <w:p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 xml:space="preserve">In addition to our Year 4 pupils having swimming lessons for a term. Year 5 pupils had a further 6 weeks of lessons. </w:t>
            </w:r>
          </w:p>
          <w:p w14:paraId="0D6232C9" w14:textId="32486BCD" w:rsidR="008241A0" w:rsidRPr="00222D65" w:rsidRDefault="00EA3010" w:rsidP="006E29E4">
            <w:p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 xml:space="preserve"> </w:t>
            </w:r>
          </w:p>
        </w:tc>
        <w:tc>
          <w:tcPr>
            <w:tcW w:w="4465" w:type="dxa"/>
          </w:tcPr>
          <w:p w14:paraId="2527C8F3" w14:textId="7716042D" w:rsidR="00250E1F" w:rsidRPr="00222D65" w:rsidRDefault="00DC27D2" w:rsidP="00DC27D2">
            <w:p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More pupils are confident in the water and able to swim 25m.</w:t>
            </w:r>
          </w:p>
        </w:tc>
      </w:tr>
      <w:tr w:rsidR="00B02330" w:rsidRPr="00222D65" w14:paraId="4EE3AE07" w14:textId="77777777" w:rsidTr="008A5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E640AFD" w14:textId="77777777" w:rsidR="00B02330" w:rsidRPr="00137EE1" w:rsidRDefault="00137EE1" w:rsidP="008241A0">
            <w:pPr>
              <w:rPr>
                <w:rFonts w:asciiTheme="minorHAnsi" w:hAnsiTheme="minorHAnsi" w:cstheme="minorHAnsi"/>
                <w:b w:val="0"/>
              </w:rPr>
            </w:pPr>
            <w:r w:rsidRPr="00137EE1">
              <w:rPr>
                <w:rFonts w:asciiTheme="minorHAnsi" w:hAnsiTheme="minorHAnsi" w:cstheme="minorHAnsi"/>
                <w:b w:val="0"/>
              </w:rPr>
              <w:t xml:space="preserve">To </w:t>
            </w:r>
            <w:r>
              <w:rPr>
                <w:rFonts w:asciiTheme="minorHAnsi" w:hAnsiTheme="minorHAnsi" w:cstheme="minorHAnsi"/>
                <w:b w:val="0"/>
              </w:rPr>
              <w:t xml:space="preserve">use </w:t>
            </w:r>
            <w:r w:rsidR="008241A0">
              <w:rPr>
                <w:rFonts w:asciiTheme="minorHAnsi" w:hAnsiTheme="minorHAnsi" w:cstheme="minorHAnsi"/>
                <w:b w:val="0"/>
              </w:rPr>
              <w:t xml:space="preserve">sport and physical activity </w:t>
            </w:r>
            <w:r>
              <w:rPr>
                <w:rFonts w:asciiTheme="minorHAnsi" w:hAnsiTheme="minorHAnsi" w:cstheme="minorHAnsi"/>
                <w:b w:val="0"/>
              </w:rPr>
              <w:t xml:space="preserve">as </w:t>
            </w:r>
            <w:r w:rsidR="008241A0">
              <w:rPr>
                <w:rFonts w:asciiTheme="minorHAnsi" w:hAnsiTheme="minorHAnsi" w:cstheme="minorHAnsi"/>
                <w:b w:val="0"/>
              </w:rPr>
              <w:t xml:space="preserve">a </w:t>
            </w:r>
            <w:r>
              <w:rPr>
                <w:rFonts w:asciiTheme="minorHAnsi" w:hAnsiTheme="minorHAnsi" w:cstheme="minorHAnsi"/>
                <w:b w:val="0"/>
              </w:rPr>
              <w:t xml:space="preserve">tool to engage pupils </w:t>
            </w:r>
            <w:r w:rsidRPr="00137EE1">
              <w:rPr>
                <w:rFonts w:asciiTheme="minorHAnsi" w:hAnsiTheme="minorHAnsi" w:cstheme="minorHAnsi"/>
                <w:b w:val="0"/>
              </w:rPr>
              <w:t>in other areas of the</w:t>
            </w:r>
            <w:r w:rsidR="00B02330" w:rsidRPr="00137EE1">
              <w:rPr>
                <w:rFonts w:asciiTheme="minorHAnsi" w:hAnsiTheme="minorHAnsi" w:cstheme="minorHAnsi"/>
                <w:b w:val="0"/>
              </w:rPr>
              <w:t xml:space="preserve"> curriculum</w:t>
            </w:r>
            <w:r w:rsidR="008241A0">
              <w:rPr>
                <w:rFonts w:asciiTheme="minorHAnsi" w:hAnsiTheme="minorHAnsi" w:cstheme="minorHAnsi"/>
                <w:b w:val="0"/>
              </w:rPr>
              <w:t xml:space="preserve"> and develop good citizenship.</w:t>
            </w:r>
          </w:p>
        </w:tc>
        <w:tc>
          <w:tcPr>
            <w:tcW w:w="4040" w:type="dxa"/>
          </w:tcPr>
          <w:p w14:paraId="2F064A67" w14:textId="77777777" w:rsidR="005C58E1" w:rsidRDefault="008241A0" w:rsidP="0093242E">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Sports activities are used as an opportunity to develop team work, communication and social skills. </w:t>
            </w:r>
          </w:p>
          <w:p w14:paraId="1F612EA2" w14:textId="77777777" w:rsidR="008241A0" w:rsidRDefault="008241A0" w:rsidP="008241A0">
            <w:pPr>
              <w:cnfStyle w:val="000000100000" w:firstRow="0" w:lastRow="0" w:firstColumn="0" w:lastColumn="0" w:oddVBand="0" w:evenVBand="0" w:oddHBand="1" w:evenHBand="0" w:firstRowFirstColumn="0" w:firstRowLastColumn="0" w:lastRowFirstColumn="0" w:lastRowLastColumn="0"/>
              <w:rPr>
                <w:rFonts w:cstheme="minorHAnsi"/>
              </w:rPr>
            </w:pPr>
          </w:p>
          <w:p w14:paraId="30AEBD2A" w14:textId="6EB29342" w:rsidR="005C58E1" w:rsidRDefault="008241A0" w:rsidP="0060634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 school encourages outdoor activity through a comprehensive Forest School programme in partnership with Chiltern Rangers</w:t>
            </w:r>
            <w:r w:rsidR="00606344">
              <w:rPr>
                <w:rFonts w:cstheme="minorHAnsi"/>
              </w:rPr>
              <w:t>.</w:t>
            </w:r>
          </w:p>
        </w:tc>
        <w:tc>
          <w:tcPr>
            <w:tcW w:w="4465" w:type="dxa"/>
          </w:tcPr>
          <w:p w14:paraId="3A9BC8ED" w14:textId="77777777" w:rsidR="008241A0" w:rsidRDefault="008241A0" w:rsidP="0093242E">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Children participate enthusiastically with outdoor learning. Learning sessions are very active and develop the children’s physical skills. </w:t>
            </w:r>
          </w:p>
          <w:p w14:paraId="05780FAE" w14:textId="77777777" w:rsidR="008241A0" w:rsidRDefault="008241A0" w:rsidP="0093242E">
            <w:pPr>
              <w:cnfStyle w:val="000000100000" w:firstRow="0" w:lastRow="0" w:firstColumn="0" w:lastColumn="0" w:oddVBand="0" w:evenVBand="0" w:oddHBand="1" w:evenHBand="0" w:firstRowFirstColumn="0" w:firstRowLastColumn="0" w:lastRowFirstColumn="0" w:lastRowLastColumn="0"/>
              <w:rPr>
                <w:rFonts w:cstheme="minorHAnsi"/>
              </w:rPr>
            </w:pPr>
          </w:p>
          <w:p w14:paraId="69FE490B" w14:textId="77777777" w:rsidR="008241A0" w:rsidRDefault="008241A0" w:rsidP="0093242E">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Children and their families are accessing local woodland more frequently.</w:t>
            </w:r>
          </w:p>
          <w:p w14:paraId="5B452C19" w14:textId="77777777" w:rsidR="008241A0" w:rsidRDefault="008241A0" w:rsidP="0093242E">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 </w:t>
            </w:r>
          </w:p>
          <w:p w14:paraId="07B993A7" w14:textId="77777777" w:rsidR="0093242E" w:rsidRDefault="008241A0" w:rsidP="0093242E">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Children take responsibility for the management of environmental areas and local woodland areas and develop the ability to use a range of tools safely.</w:t>
            </w:r>
          </w:p>
          <w:p w14:paraId="7562159A" w14:textId="77777777" w:rsidR="00486CC6" w:rsidRDefault="00486CC6" w:rsidP="0093242E">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0F9830C4" w14:textId="77777777" w:rsidR="00222D65" w:rsidRDefault="00222D65" w:rsidP="00D75008"/>
    <w:p w14:paraId="5C938A18" w14:textId="3E0B45C1" w:rsidR="005C58E1" w:rsidRDefault="00F736AE" w:rsidP="00D75008">
      <w:r>
        <w:t>The impact of this funding will continue to be monitored by the PE</w:t>
      </w:r>
      <w:r w:rsidR="00606344">
        <w:t xml:space="preserve"> lead</w:t>
      </w:r>
      <w:r>
        <w:t>, senior leadership team and governors of the school.</w:t>
      </w:r>
    </w:p>
    <w:p w14:paraId="101E7936" w14:textId="77777777" w:rsidR="00BA65CB" w:rsidRPr="00BA65CB" w:rsidRDefault="00BA65CB" w:rsidP="009717EB">
      <w:pPr>
        <w:ind w:left="360"/>
      </w:pPr>
    </w:p>
    <w:sectPr w:rsidR="00BA65CB" w:rsidRPr="00BA65CB" w:rsidSect="005C58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35726"/>
    <w:multiLevelType w:val="hybridMultilevel"/>
    <w:tmpl w:val="7188E1B4"/>
    <w:lvl w:ilvl="0" w:tplc="0CF6AA8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0401C"/>
    <w:multiLevelType w:val="hybridMultilevel"/>
    <w:tmpl w:val="76F8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76857"/>
    <w:multiLevelType w:val="hybridMultilevel"/>
    <w:tmpl w:val="5CE403BC"/>
    <w:lvl w:ilvl="0" w:tplc="5B1CA38E">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220E6"/>
    <w:multiLevelType w:val="hybridMultilevel"/>
    <w:tmpl w:val="EF4A749A"/>
    <w:lvl w:ilvl="0" w:tplc="5B1CA38E">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97B50"/>
    <w:multiLevelType w:val="hybridMultilevel"/>
    <w:tmpl w:val="FA9E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A6E8A"/>
    <w:multiLevelType w:val="hybridMultilevel"/>
    <w:tmpl w:val="DD4A1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B03DC"/>
    <w:multiLevelType w:val="hybridMultilevel"/>
    <w:tmpl w:val="9008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6B2"/>
    <w:rsid w:val="00007C01"/>
    <w:rsid w:val="00014C77"/>
    <w:rsid w:val="00065D39"/>
    <w:rsid w:val="00080D09"/>
    <w:rsid w:val="00084328"/>
    <w:rsid w:val="000C56F9"/>
    <w:rsid w:val="00111485"/>
    <w:rsid w:val="00112609"/>
    <w:rsid w:val="00123B1C"/>
    <w:rsid w:val="00137EE1"/>
    <w:rsid w:val="001A0C09"/>
    <w:rsid w:val="001A3C0D"/>
    <w:rsid w:val="001B6D90"/>
    <w:rsid w:val="001E1208"/>
    <w:rsid w:val="001E35DD"/>
    <w:rsid w:val="00222D65"/>
    <w:rsid w:val="002234FF"/>
    <w:rsid w:val="00250E1F"/>
    <w:rsid w:val="00280418"/>
    <w:rsid w:val="00287DD2"/>
    <w:rsid w:val="002E51B3"/>
    <w:rsid w:val="00344172"/>
    <w:rsid w:val="00353B0A"/>
    <w:rsid w:val="003A74D3"/>
    <w:rsid w:val="003D7E37"/>
    <w:rsid w:val="003E2AFB"/>
    <w:rsid w:val="003E36F9"/>
    <w:rsid w:val="00422E02"/>
    <w:rsid w:val="00471325"/>
    <w:rsid w:val="00486CC6"/>
    <w:rsid w:val="00493224"/>
    <w:rsid w:val="00496596"/>
    <w:rsid w:val="00523581"/>
    <w:rsid w:val="00557806"/>
    <w:rsid w:val="00580D4D"/>
    <w:rsid w:val="005C58E1"/>
    <w:rsid w:val="005D4035"/>
    <w:rsid w:val="005D6FE1"/>
    <w:rsid w:val="005E1282"/>
    <w:rsid w:val="00606344"/>
    <w:rsid w:val="00617CEC"/>
    <w:rsid w:val="00643CDE"/>
    <w:rsid w:val="006446B2"/>
    <w:rsid w:val="006971CC"/>
    <w:rsid w:val="006A4B2F"/>
    <w:rsid w:val="006E29E4"/>
    <w:rsid w:val="0072451A"/>
    <w:rsid w:val="00726CA5"/>
    <w:rsid w:val="007A3341"/>
    <w:rsid w:val="007B5A42"/>
    <w:rsid w:val="00805149"/>
    <w:rsid w:val="008106A9"/>
    <w:rsid w:val="008241A0"/>
    <w:rsid w:val="00885DA6"/>
    <w:rsid w:val="00892BC2"/>
    <w:rsid w:val="00893478"/>
    <w:rsid w:val="008A535F"/>
    <w:rsid w:val="008B0BA1"/>
    <w:rsid w:val="008B64B1"/>
    <w:rsid w:val="008D0555"/>
    <w:rsid w:val="008F67DD"/>
    <w:rsid w:val="009318D6"/>
    <w:rsid w:val="0093242E"/>
    <w:rsid w:val="009717EB"/>
    <w:rsid w:val="009730AC"/>
    <w:rsid w:val="00976773"/>
    <w:rsid w:val="00995A55"/>
    <w:rsid w:val="009C380D"/>
    <w:rsid w:val="009F6A11"/>
    <w:rsid w:val="00A01235"/>
    <w:rsid w:val="00A02FE0"/>
    <w:rsid w:val="00A2714B"/>
    <w:rsid w:val="00A70E39"/>
    <w:rsid w:val="00A808A4"/>
    <w:rsid w:val="00AB3F38"/>
    <w:rsid w:val="00B02330"/>
    <w:rsid w:val="00B03966"/>
    <w:rsid w:val="00B35115"/>
    <w:rsid w:val="00BA65CB"/>
    <w:rsid w:val="00BB1784"/>
    <w:rsid w:val="00C06089"/>
    <w:rsid w:val="00CD5D6F"/>
    <w:rsid w:val="00D43BBC"/>
    <w:rsid w:val="00D72FD5"/>
    <w:rsid w:val="00D75008"/>
    <w:rsid w:val="00DC27D2"/>
    <w:rsid w:val="00E21045"/>
    <w:rsid w:val="00E27ADF"/>
    <w:rsid w:val="00E832DD"/>
    <w:rsid w:val="00E875A2"/>
    <w:rsid w:val="00EA3010"/>
    <w:rsid w:val="00EF45C4"/>
    <w:rsid w:val="00F02929"/>
    <w:rsid w:val="00F23970"/>
    <w:rsid w:val="00F736AE"/>
    <w:rsid w:val="00F84DD8"/>
    <w:rsid w:val="00F9470B"/>
    <w:rsid w:val="00F9496E"/>
    <w:rsid w:val="00FA25F6"/>
    <w:rsid w:val="00FE20FE"/>
    <w:rsid w:val="00FF1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61E6"/>
  <w15:docId w15:val="{5A98A22C-BF2F-48FE-9F75-E492DDA9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222D6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uiPriority w:val="34"/>
    <w:qFormat/>
    <w:rsid w:val="00BA65CB"/>
    <w:pPr>
      <w:ind w:left="720"/>
      <w:contextualSpacing/>
    </w:pPr>
  </w:style>
  <w:style w:type="paragraph" w:styleId="NoSpacing">
    <w:name w:val="No Spacing"/>
    <w:uiPriority w:val="1"/>
    <w:qFormat/>
    <w:rsid w:val="00BA65CB"/>
    <w:pPr>
      <w:spacing w:after="0" w:line="240" w:lineRule="auto"/>
    </w:pPr>
  </w:style>
  <w:style w:type="paragraph" w:styleId="BalloonText">
    <w:name w:val="Balloon Text"/>
    <w:basedOn w:val="Normal"/>
    <w:link w:val="BalloonTextChar"/>
    <w:uiPriority w:val="99"/>
    <w:semiHidden/>
    <w:unhideWhenUsed/>
    <w:rsid w:val="001A0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C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037739">
      <w:bodyDiv w:val="1"/>
      <w:marLeft w:val="0"/>
      <w:marRight w:val="0"/>
      <w:marTop w:val="0"/>
      <w:marBottom w:val="0"/>
      <w:divBdr>
        <w:top w:val="none" w:sz="0" w:space="0" w:color="auto"/>
        <w:left w:val="none" w:sz="0" w:space="0" w:color="auto"/>
        <w:bottom w:val="none" w:sz="0" w:space="0" w:color="auto"/>
        <w:right w:val="none" w:sz="0" w:space="0" w:color="auto"/>
      </w:divBdr>
      <w:divsChild>
        <w:div w:id="1706523457">
          <w:marLeft w:val="0"/>
          <w:marRight w:val="0"/>
          <w:marTop w:val="0"/>
          <w:marBottom w:val="0"/>
          <w:divBdr>
            <w:top w:val="none" w:sz="0" w:space="0" w:color="auto"/>
            <w:left w:val="none" w:sz="0" w:space="0" w:color="auto"/>
            <w:bottom w:val="none" w:sz="0" w:space="0" w:color="auto"/>
            <w:right w:val="none" w:sz="0" w:space="0" w:color="auto"/>
          </w:divBdr>
          <w:divsChild>
            <w:div w:id="7708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Head</cp:lastModifiedBy>
  <cp:revision>6</cp:revision>
  <cp:lastPrinted>2017-11-01T09:02:00Z</cp:lastPrinted>
  <dcterms:created xsi:type="dcterms:W3CDTF">2023-09-26T18:08:00Z</dcterms:created>
  <dcterms:modified xsi:type="dcterms:W3CDTF">2023-09-26T18:54:00Z</dcterms:modified>
</cp:coreProperties>
</file>